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E" w:rsidRDefault="003E231E" w:rsidP="003E231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4524">
        <w:rPr>
          <w:rFonts w:ascii="Times New Roman" w:hAnsi="Times New Roman" w:cs="Times New Roman"/>
          <w:b/>
          <w:i/>
          <w:sz w:val="32"/>
          <w:szCs w:val="32"/>
          <w:u w:val="single"/>
        </w:rPr>
        <w:t>8 класс</w:t>
      </w:r>
    </w:p>
    <w:p w:rsidR="003E231E" w:rsidRPr="007E4524" w:rsidRDefault="003E231E" w:rsidP="003E231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E231E" w:rsidRPr="003E231E" w:rsidRDefault="003E231E" w:rsidP="003E231E">
      <w:pPr>
        <w:pStyle w:val="a3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sz w:val="23"/>
          <w:szCs w:val="23"/>
          <w:lang w:eastAsia="ru-RU"/>
        </w:rPr>
        <w:t xml:space="preserve">           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>После окончания 7 класса для чтения предлагается следующий список литературы. Не пугайтесь! Обязательно к 8 классу надо за лето прочесть то, что выделено жирным шрифтом. Остальное - на ваш выбор и вкус. Мы определили только некий круг хорошего чтения, а дальше - ваше дело!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   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i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i/>
          <w:sz w:val="23"/>
          <w:szCs w:val="23"/>
          <w:lang w:eastAsia="ru-RU"/>
        </w:rPr>
        <w:t>Русская литература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shd w:val="clear" w:color="auto" w:fill="395C00"/>
          <w:lang w:eastAsia="ru-RU"/>
        </w:rPr>
      </w:pPr>
      <w:hyperlink r:id="rId4" w:history="1"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>«Шемякин суд».</w:t>
        </w:r>
      </w:hyperlink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Карамзин Н.М. «Наталья, боярская дочь».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Крылов И.А. Басни.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Пушкин А.С. «Капитанская дочка».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Лермонтов М.Ю. «Мцыри».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Гоголь Н.В. «Ревизор». «Петербургские повести».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Салтыков-Щедрин М.Е. «История одного города».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shd w:val="clear" w:color="auto" w:fill="395C00"/>
          <w:lang w:eastAsia="ru-RU"/>
        </w:rPr>
      </w:pPr>
      <w:hyperlink r:id="rId5" w:history="1"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>Лесков Н.С. «Старый гений».</w:t>
        </w:r>
      </w:hyperlink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Толстой Л.Н. «После бала».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shd w:val="clear" w:color="auto" w:fill="395C00"/>
          <w:lang w:eastAsia="ru-RU"/>
        </w:rPr>
      </w:pPr>
      <w:hyperlink r:id="rId6" w:history="1"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>Тургенев И.С. «Ася».</w:t>
        </w:r>
      </w:hyperlink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Чехов Антон «Пестрые рассказы» (то, что он подписывал псевдонимом «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Чехонте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»).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pacing w:val="-1"/>
          <w:sz w:val="23"/>
          <w:szCs w:val="23"/>
          <w:lang w:eastAsia="ru-RU"/>
        </w:rPr>
        <w:t>Короленко В.Г. «Парадокс», «Огоньки».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Шмелев И.С. «Как я стал писателем».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Анненский Иннокентий «Снег».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Мережковский Дмитрий «Родное», «Не надо звуков», «Короткий вечер тихо угасает…».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Бальмонт Константин «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Безглагольность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». «Меж подводных стеблей…».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Блок Александр Стихотворения.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Белый Андрей «Заброшенный дом».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Волошин Максимилиан  «Коктебель».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Ахматова Анна «Вечером». «Вечерние часы перед столом…». «Проводила друга до передней…».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Есенин Сергей «Письмо матери».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Бунин И.А. «Кавказ».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Куприн А.И. «Куст сирени».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«На переломе. (Кадеты)».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Шмелёв И.С. Как я стал писателем.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Аверченко Аркадий «О шпаргалке».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Тэффи «Жизнь и воротник».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Горький Максим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«</w:t>
      </w:r>
      <w:proofErr w:type="spellStart"/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Челкаш</w:t>
      </w:r>
      <w:proofErr w:type="spellEnd"/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».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«Песня о Соколе»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>. «Сказки об Италии».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Толстой Алексей «Русалочьи сказки».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Тынянов Ю. Н. Пушкин. Кюхля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Беляев Александр «голова профессора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Доуэля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», «Продавцы воздуха».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Грин Александр. </w:t>
      </w:r>
      <w:hyperlink r:id="rId7" w:history="1"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 xml:space="preserve">«Жизнь </w:t>
        </w:r>
        <w:proofErr w:type="spellStart"/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>Гнора</w:t>
        </w:r>
        <w:proofErr w:type="spellEnd"/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>».</w:t>
        </w:r>
      </w:hyperlink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«Алые паруса». «Охотник и петушок» из повести "Таинственный лес".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</w:t>
      </w:r>
      <w:proofErr w:type="gram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Бегущая</w:t>
      </w:r>
      <w:proofErr w:type="gram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по волнам».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Платонов А. Возвращение.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Рубцов Николай «В святой обители природы…».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Фокина О. Стихи.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hyperlink r:id="rId8" w:history="1"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>Абрамов Ф. Жила-была сёмужка</w:t>
        </w:r>
      </w:hyperlink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hyperlink r:id="rId9" w:history="1">
        <w:r w:rsidRPr="003E231E">
          <w:rPr>
            <w:rFonts w:ascii="Times New Roman" w:hAnsi="Times New Roman" w:cs="Times New Roman"/>
            <w:b/>
            <w:sz w:val="23"/>
            <w:szCs w:val="23"/>
            <w:lang w:eastAsia="ru-RU"/>
          </w:rPr>
          <w:t>Астафьев Виктор</w:t>
        </w:r>
      </w:hyperlink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«Ангел-хранитель», «Сон о белых горах» (из повествования в рассказах «Царь-раба»), </w:t>
      </w:r>
      <w:hyperlink r:id="rId10" w:history="1">
        <w:r w:rsidRPr="003E231E">
          <w:rPr>
            <w:rFonts w:ascii="Times New Roman" w:hAnsi="Times New Roman" w:cs="Times New Roman"/>
            <w:b/>
            <w:spacing w:val="-2"/>
            <w:sz w:val="23"/>
            <w:szCs w:val="23"/>
            <w:lang w:eastAsia="ru-RU"/>
          </w:rPr>
          <w:t>«Фотография, на которой меня нет»</w:t>
        </w:r>
      </w:hyperlink>
      <w:r w:rsidRPr="003E231E">
        <w:rPr>
          <w:rFonts w:ascii="Times New Roman" w:hAnsi="Times New Roman" w:cs="Times New Roman"/>
          <w:b/>
          <w:spacing w:val="-2"/>
          <w:sz w:val="23"/>
          <w:szCs w:val="23"/>
          <w:lang w:eastAsia="ru-RU"/>
        </w:rPr>
        <w:t>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Дубов Николай «Горе одному».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Алексин Анатолий «Безумная Евдокия», «А тем временем где-то» 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Искандер Фазиль «Школьный вальс, или Энергия стыда»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Тендряков Владимир «Весенние перевертыши».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Айтматов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Чингиз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. «Ранние журавли».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Твардовский Александр «Василий Тёркин».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«Тёркин на том свете».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Васильев Борис «А зори здесь тихие»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Богомолов Владимир «Иван»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Алексеевич Светлана «У войны не женское лицо»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Каверин В. «Два капитана».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Асадов Эдуард Стихи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Акунин Борис «МФ»</w:t>
      </w:r>
    </w:p>
    <w:p w:rsid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i/>
          <w:iCs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i/>
          <w:iCs/>
          <w:sz w:val="23"/>
          <w:szCs w:val="23"/>
          <w:lang w:eastAsia="ru-RU"/>
        </w:rPr>
        <w:lastRenderedPageBreak/>
        <w:t xml:space="preserve">Мировая литература 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Евангелие от Матфея, Евангелие от Иоанна.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Гомер «Одиссея»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Софокл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«Царь Эдип»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Еврипид «Медея»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Лонг «Дафнис и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Хлоя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Рабле Франсуа «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Гаргантюа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Пантагрюэль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» (адаптированное издание) 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Шекспир Уильям «Ромео и Джульетта»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>, «Укрощение строптивой», «Двенадцатая ночь, или</w:t>
      </w:r>
      <w:proofErr w:type="gram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К</w:t>
      </w:r>
      <w:proofErr w:type="gram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ак пожелаете»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Костер Шарль «Легенда о Тиле Уленшпигеле»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Свифт Джонатан «Приключения Гулливера»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(все четыре части)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Скотт В. «Айвенго».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Шиллер Фридрих «Коварство и любовь» 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Бичер-Стоу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Гарриет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«Хижина дяди Тома»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Дюма Александр «Граф Монте-Кристо», «Королева Марго»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Мериме П.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Маттео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Фальконе.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Конан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Дойл Артур «Приключения Шерлока Холмса»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Уэллс Герберт «Война миров»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Лондон Джек «Сердца трех»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О</w:t>
      </w:r>
      <w:proofErr w:type="gramStart"/>
      <w:r w:rsidRPr="003E231E">
        <w:rPr>
          <w:rFonts w:ascii="Times New Roman" w:hAnsi="Times New Roman" w:cs="Times New Roman"/>
          <w:sz w:val="23"/>
          <w:szCs w:val="23"/>
          <w:vertAlign w:val="superscript"/>
          <w:lang w:eastAsia="ru-RU"/>
        </w:rPr>
        <w:t>,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енри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. Рассказы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Толкиен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Джон «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Хоббит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, или</w:t>
      </w:r>
      <w:proofErr w:type="gram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Т</w:t>
      </w:r>
      <w:proofErr w:type="gram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уда и обратно», «Властелин колец»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Брэдбери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Рей «451</w:t>
      </w:r>
      <w:r w:rsidRPr="003E231E">
        <w:rPr>
          <w:rFonts w:ascii="Times New Roman" w:hAnsi="Times New Roman" w:cs="Times New Roman"/>
          <w:sz w:val="23"/>
          <w:szCs w:val="23"/>
          <w:vertAlign w:val="superscript"/>
          <w:lang w:eastAsia="ru-RU"/>
        </w:rPr>
        <w:t>о</w:t>
      </w: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по Фаренгейту»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Голдинг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Уильям «Повелитель мух»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Хаггерюп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Клаус «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Маркус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и Диана», «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Маркус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и девочки»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«Дневник Алисы» (Есть другой вариант перевода - «Синяя трава»)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b/>
          <w:sz w:val="23"/>
          <w:szCs w:val="23"/>
          <w:lang w:eastAsia="ru-RU"/>
        </w:rPr>
        <w:t>По предметам: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Игнатьев Емельян «В царстве смекалки» (занимательная математика)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Лёвшин Владимир «Магистр рассеянных наук» (Математическая повесть)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Перельман Яков «Занимательная алгебра», «Занимательная геометрия»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Смаллиан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Рэймонд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«Как же называется эта книга?» (Сборник задач по логике)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Перельман Яков «Занимательная физика»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Тит Том «Научные забавы» (Физика без приборов, химия без лабораторий)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Васин Михаил «Два шага до чуда» (Занимательная химия)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Ханке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Хельмут «Люди, корабли, океаны» (о 6000-летней авантюре мореплавания)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Гангус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Александр «Тропой времен» (Занимательная палеонтология)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Ивахненко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Михаил, Корабельников Валерий «Живое прошлое земли» (Занимательная палеонтология)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Карамзин Николай «История государства российского» 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Булычев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Кир «Тайны Российской империи» (Занимательная история)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Балязин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Вольдемар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«История России в рассказах, притчах и анекдотах»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Кондратов Александр «От тайны к знанию» (Занимательная археология»)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Мейерович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Михаил «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Шлиман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» (книга о знаменитом археологе)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Федоров Георгий «Дневная поверхность» (Занимательная археология)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Эйдельман Натан «Твой восемнадцатый век» (Занимательная история)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Эйдельман Натан «Прекрасен наш союз» (Занимательная история)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Эйдельман Натан «Твой девятнадцатый век» (Занимательная история)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Снайдер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Ди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«Практическая психология для подростков или как найти свое место в жизни»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Зюзько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Михаил «Пять шагов к себе» (Практическая психология)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«Умеете ли вы общаться?» (О секретах коммуникабельности)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Лихачев Дмитрий «Письма о добром и </w:t>
      </w:r>
      <w:proofErr w:type="gram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прекрасном</w:t>
      </w:r>
      <w:proofErr w:type="gram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>»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Богат Евгений «…Что движет солнце и светила» (Любовь в письмах выдающихся людей)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Басина</w:t>
      </w:r>
      <w:proofErr w:type="spell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Марианна «Петербургская повесть» (о Гоголе Н.В.)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>«Живые страницы» (О Пушкине А.С., Гоголе Н.В., Лермонтове М.Ю.)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Толстая Татьяна «Детство Лермонтова» </w:t>
      </w:r>
    </w:p>
    <w:p w:rsidR="003E231E" w:rsidRPr="003E231E" w:rsidRDefault="003E231E" w:rsidP="003E231E">
      <w:pPr>
        <w:pStyle w:val="a3"/>
        <w:rPr>
          <w:rFonts w:ascii="Times New Roman" w:hAnsi="Times New Roman" w:cs="Times New Roman"/>
          <w:sz w:val="23"/>
          <w:szCs w:val="23"/>
          <w:lang w:eastAsia="ru-RU"/>
        </w:rPr>
      </w:pPr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Каменева </w:t>
      </w:r>
      <w:proofErr w:type="gramStart"/>
      <w:r w:rsidRPr="003E231E">
        <w:rPr>
          <w:rFonts w:ascii="Times New Roman" w:hAnsi="Times New Roman" w:cs="Times New Roman"/>
          <w:sz w:val="23"/>
          <w:szCs w:val="23"/>
          <w:lang w:eastAsia="ru-RU"/>
        </w:rPr>
        <w:t>Евгения</w:t>
      </w:r>
      <w:proofErr w:type="gramEnd"/>
      <w:r w:rsidRPr="003E231E">
        <w:rPr>
          <w:rFonts w:ascii="Times New Roman" w:hAnsi="Times New Roman" w:cs="Times New Roman"/>
          <w:sz w:val="23"/>
          <w:szCs w:val="23"/>
          <w:lang w:eastAsia="ru-RU"/>
        </w:rPr>
        <w:t xml:space="preserve"> «Какого цвета радуга» (О терминах в изобразительном искусстве)</w:t>
      </w:r>
    </w:p>
    <w:p w:rsidR="00D03CF8" w:rsidRDefault="003E231E"/>
    <w:sectPr w:rsidR="00D03CF8" w:rsidSect="00225DA0">
      <w:type w:val="continuous"/>
      <w:pgSz w:w="11907" w:h="16840" w:code="9"/>
      <w:pgMar w:top="357" w:right="357" w:bottom="357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E231E"/>
    <w:rsid w:val="00225DA0"/>
    <w:rsid w:val="00233D32"/>
    <w:rsid w:val="003E231E"/>
    <w:rsid w:val="0048160D"/>
    <w:rsid w:val="006C5B1A"/>
    <w:rsid w:val="007D770B"/>
    <w:rsid w:val="00BE4B08"/>
    <w:rsid w:val="00BE7FD2"/>
    <w:rsid w:val="00C04459"/>
    <w:rsid w:val="00F233F9"/>
    <w:rsid w:val="00F4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biblio.ucoz.ru/texts/abramov-zhila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biblio.ucoz.ru/texts/grin-zhizn.z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ann.ru/t/t357_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z.lib.ru/l/leskow_n_s/text_0212.shtml" TargetMode="External"/><Relationship Id="rId10" Type="http://schemas.openxmlformats.org/officeDocument/2006/relationships/hyperlink" Target="http://schoolbiblio.ucoz.ru/texts/astafiev-foto.zip" TargetMode="External"/><Relationship Id="rId4" Type="http://schemas.openxmlformats.org/officeDocument/2006/relationships/hyperlink" Target="http://schoolbiblio.ucoz.ru/texts/shemakinsud.zip" TargetMode="External"/><Relationship Id="rId9" Type="http://schemas.openxmlformats.org/officeDocument/2006/relationships/hyperlink" Target="http://schoolbiblio.ucoz.ru/load/literaturnyj_sever/a/astafev_viktor_petrovich/81-1-0-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4735</Characters>
  <Application>Microsoft Office Word</Application>
  <DocSecurity>0</DocSecurity>
  <Lines>39</Lines>
  <Paragraphs>11</Paragraphs>
  <ScaleCrop>false</ScaleCrop>
  <Company>UO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2012-04-18T06:04:00Z</dcterms:created>
  <dcterms:modified xsi:type="dcterms:W3CDTF">2012-04-18T06:05:00Z</dcterms:modified>
</cp:coreProperties>
</file>